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171FF" w14:textId="77777777" w:rsidR="004F7250" w:rsidRDefault="00873737">
      <w:pPr>
        <w:ind w:left="-709"/>
        <w:jc w:val="center"/>
        <w:rPr>
          <w:b/>
        </w:rPr>
      </w:pPr>
      <w:bookmarkStart w:id="0" w:name="_GoBack"/>
      <w:bookmarkEnd w:id="0"/>
      <w:r>
        <w:rPr>
          <w:b/>
        </w:rPr>
        <w:t>ОПРОСНЫЙ ЛИСТ</w:t>
      </w:r>
    </w:p>
    <w:p w14:paraId="0DFF2A97" w14:textId="77777777" w:rsidR="004F7250" w:rsidRDefault="00873737">
      <w:pPr>
        <w:jc w:val="center"/>
      </w:pPr>
      <w:r>
        <w:t>общественных обсуждений в форме опроса по объектам государственной экологической экспертизы федерального уровня – проектам технической документации на пестициды и агрохимикаты, включая предварительные материалы ОВОС:</w:t>
      </w:r>
    </w:p>
    <w:p w14:paraId="1111AC83" w14:textId="77777777" w:rsidR="004F7250" w:rsidRDefault="004F7250">
      <w:pPr>
        <w:jc w:val="center"/>
      </w:pPr>
    </w:p>
    <w:p w14:paraId="6E13E645" w14:textId="77777777" w:rsidR="004F7250" w:rsidRDefault="00873737">
      <w:pPr>
        <w:ind w:firstLine="709"/>
        <w:jc w:val="both"/>
        <w:rPr>
          <w:sz w:val="26"/>
        </w:rPr>
      </w:pPr>
      <w:r>
        <w:rPr>
          <w:sz w:val="26"/>
        </w:rPr>
        <w:t>Аксакал Плюс, КЭ (50 г/л пиноксадена + 6,25 г/л флорасулама + 12,5 г/л антидота клоквинтосет-мексила); Аксакал Практик, КЭ (50 г/л пиноксадена + 50 г/л феноксапроп-П-этила + 25 г/л антидота клоквинтосет-мексила); Имквант, ВР (40 г/л имазамокса) – регистрант ООО «АГРУСХИМ» (117452, г. Москва, Симферопольский бульвар, д. 29, корп. 8).</w:t>
      </w:r>
    </w:p>
    <w:p w14:paraId="0C75C640" w14:textId="77777777" w:rsidR="004F7250" w:rsidRDefault="00873737">
      <w:pPr>
        <w:ind w:firstLine="709"/>
        <w:jc w:val="both"/>
        <w:rPr>
          <w:sz w:val="26"/>
        </w:rPr>
      </w:pPr>
      <w:r>
        <w:rPr>
          <w:sz w:val="26"/>
        </w:rPr>
        <w:t>Граф, КЭ (150 г/л пиноксадена + 37,5 г/л антидота клоквинтосет-мексила) – регистрант ООО «Тотус» (РФ, 308014, Белгородская область, г. Белгород, ул. Николая Чумичова, д. 122, офис 226).</w:t>
      </w:r>
    </w:p>
    <w:p w14:paraId="1D434F5B" w14:textId="77777777" w:rsidR="004F7250" w:rsidRDefault="00873737">
      <w:pPr>
        <w:ind w:firstLine="709"/>
        <w:jc w:val="both"/>
        <w:rPr>
          <w:sz w:val="26"/>
        </w:rPr>
      </w:pPr>
      <w:r>
        <w:rPr>
          <w:sz w:val="26"/>
        </w:rPr>
        <w:t>Дискатор 600, КЭ (600 г/л 2,4-Д кислоты (2-этилгексиловый эфир))</w:t>
      </w:r>
      <w:r w:rsidR="0050638A">
        <w:rPr>
          <w:sz w:val="26"/>
        </w:rPr>
        <w:t xml:space="preserve">; </w:t>
      </w:r>
      <w:r w:rsidR="0050638A" w:rsidRPr="0050638A">
        <w:rPr>
          <w:sz w:val="26"/>
        </w:rPr>
        <w:t xml:space="preserve">Cкаут, КЭ (140 г/л феноксапроп-П-этила + 30 г/л антидота клоквинтосет-мексила) </w:t>
      </w:r>
      <w:r>
        <w:rPr>
          <w:sz w:val="26"/>
        </w:rPr>
        <w:t>– регистрант Синтезия Кеми ГмбХ (Synthesia Chemi GmbH) (Ул. Поппенройтер 24 а, 90419 Нюрнберг, Германия).</w:t>
      </w:r>
    </w:p>
    <w:p w14:paraId="3A482230" w14:textId="77777777" w:rsidR="004F7250" w:rsidRDefault="00873737">
      <w:pPr>
        <w:ind w:firstLine="709"/>
        <w:jc w:val="both"/>
        <w:rPr>
          <w:sz w:val="26"/>
        </w:rPr>
      </w:pPr>
      <w:r>
        <w:rPr>
          <w:sz w:val="26"/>
        </w:rPr>
        <w:t>Кардон Супер, КС (300 г/л карбендазима + 100 г/л азоксистробина) – регистранты ООО «АНПП «АГРОХИМ-ХХI» (119270, г. Москва, вн.тер.г. Муниципальный округ Хамовники, ул. Хамовнический вал, д.2, помещение V) и ООО «Агрохим-XXI» (119331, г. Москва, Проспект Вернадского, дом 29, пом. I, ком. 60-69, этаж 15).</w:t>
      </w:r>
    </w:p>
    <w:p w14:paraId="7C5453E4" w14:textId="77777777" w:rsidR="004F7250" w:rsidRDefault="00873737">
      <w:pPr>
        <w:ind w:firstLine="709"/>
        <w:jc w:val="both"/>
        <w:rPr>
          <w:sz w:val="26"/>
        </w:rPr>
      </w:pPr>
      <w:r>
        <w:rPr>
          <w:sz w:val="26"/>
        </w:rPr>
        <w:t>Органоминеральное водорастворимое удобрение с микроэлементами, марки: Аквамин, Кейлан Макс, Кейлан Комби, Кейлан Железо, Кейлан Марганец, Кейлан Цинк, Кейлан Кальций – регистрант «ИТАЛПОЛЛИНА С.П.А.» (37010, Риволи Веронезе (Верона), нас. пункт Казальменини,10 Италия).</w:t>
      </w:r>
    </w:p>
    <w:p w14:paraId="4A234478" w14:textId="77777777" w:rsidR="004F7250" w:rsidRDefault="00873737">
      <w:pPr>
        <w:ind w:firstLine="709"/>
        <w:jc w:val="both"/>
        <w:rPr>
          <w:sz w:val="26"/>
        </w:rPr>
      </w:pPr>
      <w:r>
        <w:rPr>
          <w:sz w:val="26"/>
        </w:rPr>
        <w:t>Ризолик Ультра Хай Концентрейшн – регистрант РИЗОБАКТЕР ФРАНЦ САС (1089 АВ. ДУ генерал Леклерк-47000 Ажен-Франция (1089 AV. Du General Leclerc  -  47000 Agen  -  France).</w:t>
      </w:r>
    </w:p>
    <w:p w14:paraId="46068623" w14:textId="77777777" w:rsidR="004F7250" w:rsidRDefault="00873737">
      <w:pPr>
        <w:ind w:firstLine="709"/>
        <w:jc w:val="both"/>
        <w:rPr>
          <w:sz w:val="26"/>
        </w:rPr>
      </w:pPr>
      <w:r>
        <w:rPr>
          <w:sz w:val="26"/>
        </w:rPr>
        <w:t>Удобрение на основе помета птичьего Урожай – регистрант АО «Птицефабрика Краснодонская» (403071, Волгоградская область, Иловлинский р-н, р.п. Иловля).</w:t>
      </w:r>
    </w:p>
    <w:p w14:paraId="0354BEB1" w14:textId="77777777" w:rsidR="002E1450" w:rsidRDefault="002E1450">
      <w:pPr>
        <w:ind w:firstLine="709"/>
        <w:jc w:val="both"/>
        <w:rPr>
          <w:sz w:val="26"/>
        </w:rPr>
      </w:pPr>
      <w:r w:rsidRPr="002E1450">
        <w:rPr>
          <w:sz w:val="26"/>
        </w:rPr>
        <w:t>Цитодеф-100, ВРП (100 г/кг N-(1,2,4-триазол-4-ил)-N´-фенилмочевины) – регистрант ООО «Агросинтез» (111524, г. Москва, Электродная ул. дом №10, пом. VIII, эт 5, к 68, А-71).</w:t>
      </w:r>
    </w:p>
    <w:p w14:paraId="652434D6" w14:textId="77777777" w:rsidR="004F7250" w:rsidRDefault="00873737">
      <w:pPr>
        <w:widowControl w:val="0"/>
        <w:ind w:firstLine="709"/>
        <w:jc w:val="both"/>
      </w:pPr>
      <w:r>
        <w:t xml:space="preserve">             </w:t>
      </w:r>
    </w:p>
    <w:p w14:paraId="390BD9D9" w14:textId="77777777" w:rsidR="004F7250" w:rsidRDefault="004F7250">
      <w:pPr>
        <w:widowControl w:val="0"/>
        <w:ind w:firstLine="709"/>
        <w:jc w:val="both"/>
      </w:pPr>
    </w:p>
    <w:p w14:paraId="16B13E17" w14:textId="77777777" w:rsidR="004F7250" w:rsidRDefault="00873737">
      <w:pPr>
        <w:ind w:left="-709" w:firstLine="709"/>
        <w:jc w:val="both"/>
      </w:pPr>
      <w:r>
        <w:t>1. Фамилия, имя, отчество ______________________________________________________</w:t>
      </w:r>
    </w:p>
    <w:p w14:paraId="28A7AD2F" w14:textId="77777777" w:rsidR="004F7250" w:rsidRDefault="00873737">
      <w:pPr>
        <w:ind w:left="-709" w:firstLine="709"/>
        <w:jc w:val="both"/>
      </w:pPr>
      <w:r>
        <w:t>2. Адрес, телефон _____________________________________________________________</w:t>
      </w:r>
    </w:p>
    <w:p w14:paraId="43AB99B9" w14:textId="77777777" w:rsidR="004F7250" w:rsidRDefault="00873737">
      <w:pPr>
        <w:ind w:left="-709" w:firstLine="709"/>
        <w:jc w:val="both"/>
      </w:pPr>
      <w:r>
        <w:t>_____________________________________________________________________________</w:t>
      </w:r>
    </w:p>
    <w:p w14:paraId="29352A25" w14:textId="77777777" w:rsidR="004F7250" w:rsidRDefault="00873737">
      <w:pPr>
        <w:ind w:left="-709" w:firstLine="709"/>
        <w:jc w:val="both"/>
      </w:pPr>
      <w:r>
        <w:t>3. Наименование организации, адрес, телефон _____________________________________</w:t>
      </w:r>
    </w:p>
    <w:p w14:paraId="779EA268" w14:textId="77777777" w:rsidR="004F7250" w:rsidRDefault="00873737">
      <w:pPr>
        <w:ind w:left="-709" w:firstLine="709"/>
        <w:jc w:val="both"/>
      </w:pPr>
      <w:r>
        <w:t>_____________________________________________________________________________</w:t>
      </w:r>
    </w:p>
    <w:p w14:paraId="1BC96F3D" w14:textId="77777777" w:rsidR="004F7250" w:rsidRDefault="00873737">
      <w:pPr>
        <w:ind w:left="-709" w:firstLine="709"/>
        <w:jc w:val="both"/>
      </w:pPr>
      <w:r>
        <w:t>(заполняется, если участник опроса представляет организацию)</w:t>
      </w:r>
    </w:p>
    <w:p w14:paraId="19BD2997" w14:textId="77777777" w:rsidR="004F7250" w:rsidRDefault="00873737">
      <w:pPr>
        <w:ind w:left="-709" w:firstLine="709"/>
        <w:jc w:val="both"/>
      </w:pPr>
      <w:r>
        <w:t>4. Поставленный вопрос:</w:t>
      </w:r>
    </w:p>
    <w:p w14:paraId="08F142B3" w14:textId="77777777" w:rsidR="004F7250" w:rsidRDefault="00873737">
      <w:pPr>
        <w:ind w:left="-709" w:firstLine="709"/>
        <w:jc w:val="both"/>
      </w:pPr>
      <w:r>
        <w:t>Вы возражаете или не возражаете, чтобы данные пестициды и агрохимикаты были зарегистрированы в РФ?</w:t>
      </w:r>
    </w:p>
    <w:p w14:paraId="2A989363" w14:textId="77777777" w:rsidR="004F7250" w:rsidRDefault="0087373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C4F004" wp14:editId="6E387AFA">
                <wp:simplePos x="0" y="0"/>
                <wp:positionH relativeFrom="leftMargin">
                  <wp:posOffset>1013460</wp:posOffset>
                </wp:positionH>
                <wp:positionV relativeFrom="paragraph">
                  <wp:posOffset>133350</wp:posOffset>
                </wp:positionV>
                <wp:extent cx="476250" cy="50482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7D5CF0C" id="Picture 1" o:spid="_x0000_s1026" style="position:absolute;margin-left:79.8pt;margin-top:10.5pt;width:37.5pt;height:39.75pt;z-index:2516572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" strokeweight="1pt">
                <w10:wrap anchorx="margin"/>
              </v:rect>
            </w:pict>
          </mc:Fallback>
        </mc:AlternateContent>
      </w:r>
      <w:r>
        <w:t xml:space="preserve">            </w:t>
      </w:r>
    </w:p>
    <w:p w14:paraId="3A5B05F2" w14:textId="77777777" w:rsidR="004F7250" w:rsidRDefault="00873737">
      <w:pPr>
        <w:jc w:val="both"/>
      </w:pPr>
      <w:r>
        <w:t xml:space="preserve">            Возражаю, чтобы данные пестициды и агрохимикаты были зарегистрированы в        </w:t>
      </w:r>
    </w:p>
    <w:p w14:paraId="50FFEB9B" w14:textId="77777777" w:rsidR="004F7250" w:rsidRDefault="00873737">
      <w:pPr>
        <w:jc w:val="both"/>
      </w:pPr>
      <w:r>
        <w:t xml:space="preserve">            России</w:t>
      </w:r>
    </w:p>
    <w:p w14:paraId="04FE7939" w14:textId="77777777" w:rsidR="004F7250" w:rsidRDefault="00873737">
      <w:r>
        <w:t xml:space="preserve">         </w:t>
      </w:r>
    </w:p>
    <w:p w14:paraId="317D2001" w14:textId="77777777" w:rsidR="004F7250" w:rsidRDefault="004F7250"/>
    <w:p w14:paraId="284184DB" w14:textId="77777777" w:rsidR="004F7250" w:rsidRDefault="0087373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2CB80" wp14:editId="3CD59896">
                <wp:simplePos x="0" y="0"/>
                <wp:positionH relativeFrom="column">
                  <wp:posOffset>-76200</wp:posOffset>
                </wp:positionH>
                <wp:positionV relativeFrom="paragraph">
                  <wp:posOffset>133350</wp:posOffset>
                </wp:positionV>
                <wp:extent cx="476250" cy="50482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B6DA113" id="Picture 2" o:spid="_x0000_s1026" style="position:absolute;margin-left:-6pt;margin-top:10.5pt;width:37.5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" strokeweight="1pt"/>
            </w:pict>
          </mc:Fallback>
        </mc:AlternateContent>
      </w:r>
      <w:r>
        <w:t xml:space="preserve">   </w:t>
      </w:r>
    </w:p>
    <w:p w14:paraId="74928BC3" w14:textId="77777777" w:rsidR="004F7250" w:rsidRDefault="00873737">
      <w:pPr>
        <w:jc w:val="both"/>
      </w:pPr>
      <w:r>
        <w:t xml:space="preserve">           Не возражаю, чтобы данные пестициды и агрохимикаты были зарегистрированы в </w:t>
      </w:r>
    </w:p>
    <w:p w14:paraId="3508BF9C" w14:textId="77777777" w:rsidR="004F7250" w:rsidRDefault="00873737">
      <w:pPr>
        <w:jc w:val="both"/>
      </w:pPr>
      <w:r>
        <w:t xml:space="preserve">           России</w:t>
      </w:r>
    </w:p>
    <w:p w14:paraId="2BABA29C" w14:textId="77777777" w:rsidR="004F7250" w:rsidRDefault="004F7250">
      <w:pPr>
        <w:jc w:val="both"/>
      </w:pPr>
    </w:p>
    <w:p w14:paraId="7289F377" w14:textId="77777777" w:rsidR="004F7250" w:rsidRDefault="00873737">
      <w:pPr>
        <w:jc w:val="both"/>
      </w:pPr>
      <w:r>
        <w:t>(необходимо поставить любой знак в одно из полей, отметив то утверждение, с которым вы согласны)</w:t>
      </w:r>
    </w:p>
    <w:p w14:paraId="314E104C" w14:textId="77777777" w:rsidR="004F7250" w:rsidRDefault="00873737">
      <w:pPr>
        <w:jc w:val="both"/>
      </w:pPr>
      <w:r>
        <w:t>5. Замечания и предложения опрашиваемого по представленной документации:</w:t>
      </w:r>
    </w:p>
    <w:p w14:paraId="1AD3F506" w14:textId="77777777" w:rsidR="004F7250" w:rsidRDefault="00873737">
      <w:r>
        <w:t>_____________________________________________________________________________</w:t>
      </w:r>
    </w:p>
    <w:p w14:paraId="506BB09C" w14:textId="77777777" w:rsidR="004F7250" w:rsidRDefault="00873737">
      <w:r>
        <w:t>_____________________________________________________________________________</w:t>
      </w:r>
    </w:p>
    <w:p w14:paraId="4E632ACF" w14:textId="77777777" w:rsidR="004F7250" w:rsidRDefault="00873737">
      <w:r>
        <w:t>_____________________________________________________________________________</w:t>
      </w:r>
    </w:p>
    <w:p w14:paraId="4D6E34BE" w14:textId="77777777" w:rsidR="004F7250" w:rsidRDefault="004F7250"/>
    <w:p w14:paraId="17EA4C4B" w14:textId="77777777" w:rsidR="004F7250" w:rsidRDefault="00873737">
      <w:r>
        <w:t>Подпись опрашиваемого* _____________________________ ( _______________________ )</w:t>
      </w:r>
    </w:p>
    <w:p w14:paraId="127DA8F9" w14:textId="77777777" w:rsidR="004F7250" w:rsidRDefault="00873737">
      <w:r>
        <w:t xml:space="preserve">                                                                                           (расшифровка: фамилия и инициалы)</w:t>
      </w:r>
    </w:p>
    <w:p w14:paraId="79C8161F" w14:textId="77777777" w:rsidR="004F7250" w:rsidRDefault="00873737">
      <w:r>
        <w:t>Дата __________________________</w:t>
      </w:r>
    </w:p>
    <w:p w14:paraId="0C058FE9" w14:textId="77777777" w:rsidR="004F7250" w:rsidRDefault="004F7250"/>
    <w:p w14:paraId="4C6E9FCE" w14:textId="77777777" w:rsidR="004F7250" w:rsidRDefault="00873737">
      <w:r>
        <w:t>Представитель заказчика</w:t>
      </w:r>
    </w:p>
    <w:p w14:paraId="4AF58A96" w14:textId="77777777" w:rsidR="004F7250" w:rsidRDefault="00873737">
      <w:r>
        <w:t>_________________ _____________________</w:t>
      </w:r>
    </w:p>
    <w:p w14:paraId="48D273C9" w14:textId="77777777" w:rsidR="004F7250" w:rsidRDefault="00873737">
      <w:pPr>
        <w:jc w:val="both"/>
      </w:pPr>
      <w:r>
        <w:t xml:space="preserve"> (Подпись)                        (Ф.И.О.)</w:t>
      </w:r>
    </w:p>
    <w:p w14:paraId="4CB0B0F3" w14:textId="77777777" w:rsidR="004F7250" w:rsidRDefault="004F7250"/>
    <w:p w14:paraId="31812655" w14:textId="77777777" w:rsidR="004F7250" w:rsidRDefault="00873737">
      <w:r>
        <w:t>Лицо, осуществляющее опрос</w:t>
      </w:r>
    </w:p>
    <w:p w14:paraId="42A84C5E" w14:textId="77777777" w:rsidR="004F7250" w:rsidRDefault="00873737">
      <w:r>
        <w:t>_____________________________________ _________________ _____________________</w:t>
      </w:r>
    </w:p>
    <w:p w14:paraId="4D86828C" w14:textId="77777777" w:rsidR="004F7250" w:rsidRDefault="00873737">
      <w:pPr>
        <w:jc w:val="both"/>
      </w:pPr>
      <w:r>
        <w:t xml:space="preserve">                    (Должность)                                       (Подпись)                        (Ф.И.О.)</w:t>
      </w:r>
    </w:p>
    <w:p w14:paraId="25ED214C" w14:textId="77777777" w:rsidR="00647541" w:rsidRDefault="00647541" w:rsidP="00647541">
      <w:pPr>
        <w:jc w:val="both"/>
      </w:pPr>
    </w:p>
    <w:p w14:paraId="152325FF" w14:textId="77777777" w:rsidR="00647541" w:rsidRPr="00E73E74" w:rsidRDefault="00647541" w:rsidP="00647541">
      <w:pPr>
        <w:jc w:val="both"/>
        <w:rPr>
          <w:b/>
        </w:rPr>
      </w:pPr>
      <w:r w:rsidRPr="00E73E74">
        <w:rPr>
          <w:b/>
        </w:rPr>
        <w:t>Разъяснение о порядке заполнения опросного листа</w:t>
      </w:r>
    </w:p>
    <w:p w14:paraId="007562C2" w14:textId="61A34CEA" w:rsidR="00647541" w:rsidRDefault="00647541" w:rsidP="00647541">
      <w:pPr>
        <w:ind w:firstLine="709"/>
        <w:jc w:val="both"/>
      </w:pPr>
      <w:r>
        <w:t xml:space="preserve">Заполнить опросные листы можно в период проведения опроса </w:t>
      </w:r>
      <w:r w:rsidR="00636BC7">
        <w:t xml:space="preserve">с </w:t>
      </w:r>
      <w:r w:rsidR="00680862">
        <w:t>26</w:t>
      </w:r>
      <w:r>
        <w:t xml:space="preserve"> мая 2023 года по </w:t>
      </w:r>
      <w:r w:rsidR="00680862">
        <w:t>25</w:t>
      </w:r>
      <w:r>
        <w:t xml:space="preserve"> июня 2023 года (включительно) по адресу: 119361, город Москва, улица ул. Кубинка, 3, стр. 5, </w:t>
      </w:r>
      <w:r w:rsidR="00C53F43" w:rsidRPr="00C53F43">
        <w:t>каб. 204-205</w:t>
      </w:r>
      <w:r w:rsidR="00C53F43">
        <w:t xml:space="preserve">, </w:t>
      </w:r>
      <w:r>
        <w:t>помещение управы Можайского района, с понедельника по четверг с 08.00 до 17.00, в пятницу с 08.00 до 15.45</w:t>
      </w:r>
      <w:r w:rsidR="00680862">
        <w:t xml:space="preserve"> и по </w:t>
      </w:r>
      <w:r w:rsidR="00680862" w:rsidRPr="00680862">
        <w:t>адресу заказчика/исполнителя: 109431, г. Москва, ул. Привольная, д. 65/32, «Бизнес центр», этаж 1, офис XIII</w:t>
      </w:r>
      <w:r w:rsidR="00680862">
        <w:t>.</w:t>
      </w:r>
      <w:r>
        <w:t xml:space="preserve"> Также заполненные опросные листы принимаются в электронном виде в указанные сроки по адресу </w:t>
      </w:r>
      <w:r w:rsidR="00680862" w:rsidRPr="00680862">
        <w:t>электронн</w:t>
      </w:r>
      <w:r w:rsidR="00680862">
        <w:t>ой</w:t>
      </w:r>
      <w:r w:rsidR="00680862" w:rsidRPr="00680862">
        <w:t xml:space="preserve"> почт</w:t>
      </w:r>
      <w:r w:rsidR="00680862">
        <w:t>ы</w:t>
      </w:r>
      <w:r w:rsidR="00680862" w:rsidRPr="00680862">
        <w:t xml:space="preserve"> управы Можайского района города Москвы: uprava-mozh@mos.ru; </w:t>
      </w:r>
      <w:r w:rsidR="00680862">
        <w:t xml:space="preserve">и по адресу </w:t>
      </w:r>
      <w:r w:rsidR="00680862" w:rsidRPr="00680862">
        <w:t>электронн</w:t>
      </w:r>
      <w:r w:rsidR="00680862">
        <w:t>ой</w:t>
      </w:r>
      <w:r w:rsidR="00680862" w:rsidRPr="00680862">
        <w:t xml:space="preserve"> почт</w:t>
      </w:r>
      <w:r w:rsidR="00680862">
        <w:t>ы</w:t>
      </w:r>
      <w:r w:rsidR="00680862" w:rsidRPr="00680862">
        <w:t xml:space="preserve"> заказчика/исполнителя: priroda-eko2016@yandex.ru</w:t>
      </w:r>
      <w:r w:rsidR="00680862">
        <w:t>.</w:t>
      </w:r>
    </w:p>
    <w:p w14:paraId="325A6C04" w14:textId="640D35EB" w:rsidR="00647541" w:rsidRDefault="00647541" w:rsidP="00647541">
      <w:pPr>
        <w:ind w:firstLine="709"/>
        <w:jc w:val="both"/>
      </w:pPr>
      <w:r>
        <w:t>После окончания срока общественного обсуждения прием и документирование письменных замечаний и предложений будет осуществляться управой района Можайский и заказчиком</w:t>
      </w:r>
      <w:r w:rsidR="00636BC7">
        <w:t>/исполнителем</w:t>
      </w:r>
      <w:r>
        <w:t xml:space="preserve"> </w:t>
      </w:r>
      <w:r w:rsidR="00636BC7" w:rsidRPr="00636BC7">
        <w:t>проект</w:t>
      </w:r>
      <w:r w:rsidR="00636BC7">
        <w:t>ов</w:t>
      </w:r>
      <w:r w:rsidR="00636BC7" w:rsidRPr="00636BC7">
        <w:t xml:space="preserve"> технической документации на пестициды и агрохимикаты, включая предварительные материалы ОВОС</w:t>
      </w:r>
      <w:r>
        <w:t xml:space="preserve"> - ООО «Природа» в течение 10 календарных дней в письменном и электронном виде по </w:t>
      </w:r>
      <w:r w:rsidR="00636BC7" w:rsidRPr="00636BC7">
        <w:t>вышеуказанным адресам</w:t>
      </w:r>
      <w:r w:rsidR="00636BC7">
        <w:t>.</w:t>
      </w:r>
    </w:p>
    <w:p w14:paraId="51EEB07E" w14:textId="77777777" w:rsidR="00647541" w:rsidRDefault="00647541" w:rsidP="00647541">
      <w:pPr>
        <w:ind w:firstLine="709"/>
        <w:jc w:val="both"/>
      </w:pPr>
    </w:p>
    <w:p w14:paraId="4CF5AB5A" w14:textId="3CDDF152" w:rsidR="00647541" w:rsidRDefault="00647541" w:rsidP="00647541">
      <w:pPr>
        <w:ind w:firstLine="709"/>
        <w:jc w:val="both"/>
      </w:pPr>
      <w:r>
        <w:t>Опросные листы доступны для скачивания на сайте</w:t>
      </w:r>
      <w:r w:rsidR="00680862" w:rsidRPr="00680862">
        <w:t xml:space="preserve"> префектуры Западного административного округа города Москвы https://zao.mos.ru/public-discussion-of-materials-on-estimation-of-influence-on-environment/; на сайте управы района Можайский города Москвы </w:t>
      </w:r>
      <w:hyperlink r:id="rId5" w:history="1">
        <w:r w:rsidR="00680862" w:rsidRPr="009D5DE5">
          <w:rPr>
            <w:rStyle w:val="a3"/>
          </w:rPr>
          <w:t>https://mozhaisky.mos.ru/public-comment/obshchestvennye-obsuzhdeniya-materialov-po-otsenke-vozdeystviya-na-okruzhayushchuyu-sredu/</w:t>
        </w:r>
      </w:hyperlink>
      <w:r w:rsidR="00680862">
        <w:t xml:space="preserve"> и </w:t>
      </w:r>
      <w:r w:rsidR="00680862" w:rsidRPr="00680862">
        <w:t>на сайте заказчика/исполнителя: https://eco-priroda.ru/</w:t>
      </w:r>
      <w:r w:rsidR="00680862">
        <w:t>.</w:t>
      </w:r>
    </w:p>
    <w:p w14:paraId="07BB6820" w14:textId="77777777" w:rsidR="00647541" w:rsidRDefault="00647541" w:rsidP="00647541">
      <w:pPr>
        <w:jc w:val="both"/>
      </w:pPr>
    </w:p>
    <w:p w14:paraId="3B965197" w14:textId="0DC633CE" w:rsidR="004F7250" w:rsidRDefault="00647541" w:rsidP="00647541">
      <w:pPr>
        <w:jc w:val="both"/>
      </w:pPr>
      <w:r>
        <w:t>*</w:t>
      </w:r>
      <w:r>
        <w:rPr>
          <w:sz w:val="20"/>
        </w:rPr>
        <w:t xml:space="preserve">Подписывая настоящий опросный лист,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№152-ФЗ (ред. от </w:t>
      </w:r>
      <w:r w:rsidR="00636BC7">
        <w:rPr>
          <w:sz w:val="20"/>
        </w:rPr>
        <w:t>06</w:t>
      </w:r>
      <w:r>
        <w:rPr>
          <w:sz w:val="20"/>
        </w:rPr>
        <w:t>.0</w:t>
      </w:r>
      <w:r w:rsidR="00636BC7">
        <w:rPr>
          <w:sz w:val="20"/>
        </w:rPr>
        <w:t>2</w:t>
      </w:r>
      <w:r>
        <w:rPr>
          <w:sz w:val="20"/>
        </w:rPr>
        <w:t>.202</w:t>
      </w:r>
      <w:r w:rsidR="00636BC7">
        <w:rPr>
          <w:sz w:val="20"/>
        </w:rPr>
        <w:t>3</w:t>
      </w:r>
      <w:r>
        <w:rPr>
          <w:sz w:val="20"/>
        </w:rPr>
        <w:t>)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Приказом Министерства природных ресурсов и экологии Российской Федерации от 01.12.2020 № 999 "Об утверждении требований к материалам оценки воздействия на окружающую среду".</w:t>
      </w:r>
    </w:p>
    <w:sectPr w:rsidR="004F7250" w:rsidSect="008301A2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</w:compat>
  <w:rsids>
    <w:rsidRoot w:val="004F7250"/>
    <w:rsid w:val="000F5429"/>
    <w:rsid w:val="002E1450"/>
    <w:rsid w:val="004F7250"/>
    <w:rsid w:val="0050638A"/>
    <w:rsid w:val="00636BC7"/>
    <w:rsid w:val="00647541"/>
    <w:rsid w:val="00680862"/>
    <w:rsid w:val="008301A2"/>
    <w:rsid w:val="00873737"/>
    <w:rsid w:val="00BD6DD6"/>
    <w:rsid w:val="00C53F43"/>
    <w:rsid w:val="00E73E74"/>
    <w:rsid w:val="00F0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2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No Spacing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Без интервала Знак"/>
    <w:link w:val="a8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6808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No Spacing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Без интервала Знак"/>
    <w:link w:val="a8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680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zhaisky.mos.ru/public-comment/obshchestvennye-obsuzhdeniya-materialov-po-otsenke-vozdeystviya-na-okruzhayushchuyu-sr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Преф. Сахарова Н.В.</cp:lastModifiedBy>
  <cp:revision>2</cp:revision>
  <dcterms:created xsi:type="dcterms:W3CDTF">2023-05-22T07:39:00Z</dcterms:created>
  <dcterms:modified xsi:type="dcterms:W3CDTF">2023-05-22T07:39:00Z</dcterms:modified>
</cp:coreProperties>
</file>